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F8" w:rsidRDefault="00821D71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A576F8" w:rsidRDefault="00821D71">
      <w:pPr>
        <w:spacing w:after="272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21" w:line="259" w:lineRule="auto"/>
        <w:ind w:left="10" w:hanging="10"/>
        <w:jc w:val="center"/>
      </w:pPr>
      <w:r>
        <w:t xml:space="preserve">ФИЛОСОФИЯ ЖӘНЕ САЯСАТТАНУ ФАКУЛЬТЕТІ </w:t>
      </w:r>
    </w:p>
    <w:p w:rsidR="00A576F8" w:rsidRDefault="00821D71">
      <w:pPr>
        <w:spacing w:after="272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21" w:line="259" w:lineRule="auto"/>
        <w:ind w:left="10" w:right="3" w:hanging="10"/>
        <w:jc w:val="center"/>
      </w:pPr>
      <w:r>
        <w:t xml:space="preserve">ЖАЛПЫ ЖӘНЕ ҚОЛДАНБАЛЫ ПСИХОЛОГИЯ КАФЕДРАСЫ  </w:t>
      </w:r>
    </w:p>
    <w:p w:rsidR="00A576F8" w:rsidRDefault="00821D71">
      <w:pPr>
        <w:spacing w:after="220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0" w:line="421" w:lineRule="auto"/>
        <w:ind w:right="9287" w:firstLine="0"/>
        <w:jc w:val="left"/>
      </w:pPr>
      <w:r>
        <w:t xml:space="preserve">   </w:t>
      </w:r>
    </w:p>
    <w:p w:rsidR="00A576F8" w:rsidRDefault="00821D71">
      <w:pPr>
        <w:spacing w:after="277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76" w:line="259" w:lineRule="auto"/>
        <w:ind w:left="10" w:right="9" w:hanging="10"/>
        <w:jc w:val="center"/>
      </w:pPr>
      <w:r>
        <w:rPr>
          <w:b/>
        </w:rPr>
        <w:t xml:space="preserve">СЕМИНАР САБАҚТАРЫНА АРНАЛҒАН ӘДІСТЕМЕЛІК </w:t>
      </w:r>
    </w:p>
    <w:p w:rsidR="00A576F8" w:rsidRDefault="00821D71">
      <w:pPr>
        <w:spacing w:after="220" w:line="259" w:lineRule="auto"/>
        <w:ind w:left="10" w:right="5" w:hanging="10"/>
        <w:jc w:val="center"/>
      </w:pPr>
      <w:r>
        <w:rPr>
          <w:b/>
        </w:rPr>
        <w:t xml:space="preserve">НҰСҚАУЛАР  </w:t>
      </w:r>
    </w:p>
    <w:p w:rsidR="00A576F8" w:rsidRDefault="00821D71">
      <w:pPr>
        <w:spacing w:after="3" w:line="420" w:lineRule="auto"/>
        <w:ind w:right="9287" w:firstLine="0"/>
        <w:jc w:val="left"/>
      </w:pPr>
      <w:r>
        <w:t xml:space="preserve">  </w:t>
      </w:r>
    </w:p>
    <w:p w:rsidR="00A576F8" w:rsidRDefault="00821D71">
      <w:pPr>
        <w:spacing w:after="273" w:line="259" w:lineRule="auto"/>
        <w:ind w:right="0" w:firstLine="0"/>
        <w:jc w:val="left"/>
      </w:pPr>
      <w:r>
        <w:t xml:space="preserve"> </w:t>
      </w:r>
    </w:p>
    <w:p w:rsidR="00A576F8" w:rsidRPr="00DA6138" w:rsidRDefault="00042FEC">
      <w:pPr>
        <w:spacing w:after="219" w:line="259" w:lineRule="auto"/>
        <w:ind w:left="10" w:right="5" w:hanging="10"/>
        <w:jc w:val="center"/>
        <w:rPr>
          <w:b/>
        </w:rPr>
      </w:pPr>
      <w:bookmarkStart w:id="0" w:name="_GoBack"/>
      <w:r w:rsidRPr="00DA6138">
        <w:rPr>
          <w:b/>
        </w:rPr>
        <w:t xml:space="preserve">Ми, психика </w:t>
      </w:r>
      <w:proofErr w:type="spellStart"/>
      <w:r w:rsidRPr="00DA6138">
        <w:rPr>
          <w:b/>
        </w:rPr>
        <w:t>және</w:t>
      </w:r>
      <w:proofErr w:type="spellEnd"/>
      <w:r w:rsidRPr="00DA6138">
        <w:rPr>
          <w:b/>
        </w:rPr>
        <w:t xml:space="preserve"> сана</w:t>
      </w:r>
      <w:bookmarkEnd w:id="0"/>
      <w:r w:rsidR="00821D71" w:rsidRPr="00DA6138">
        <w:rPr>
          <w:b/>
        </w:rPr>
        <w:t xml:space="preserve"> </w:t>
      </w:r>
    </w:p>
    <w:p w:rsidR="00A576F8" w:rsidRDefault="00821D71">
      <w:pPr>
        <w:spacing w:after="220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217" w:line="259" w:lineRule="auto"/>
        <w:ind w:right="0" w:firstLine="0"/>
        <w:jc w:val="left"/>
      </w:pPr>
      <w:r>
        <w:t xml:space="preserve"> </w:t>
      </w:r>
    </w:p>
    <w:p w:rsidR="00821D71" w:rsidRPr="00042FEC" w:rsidRDefault="00FF0FC4" w:rsidP="00042FEC">
      <w:pPr>
        <w:tabs>
          <w:tab w:val="left" w:pos="2850"/>
          <w:tab w:val="center" w:pos="4532"/>
        </w:tabs>
        <w:spacing w:after="53" w:line="383" w:lineRule="auto"/>
        <w:ind w:left="3387" w:right="293" w:hanging="3387"/>
        <w:jc w:val="center"/>
        <w:rPr>
          <w:b/>
          <w:szCs w:val="28"/>
        </w:rPr>
      </w:pPr>
      <w:r w:rsidRPr="00042FEC">
        <w:rPr>
          <w:b/>
          <w:szCs w:val="28"/>
        </w:rPr>
        <w:t>«</w:t>
      </w:r>
      <w:r w:rsidR="00042FEC" w:rsidRPr="00042FEC">
        <w:rPr>
          <w:b/>
          <w:szCs w:val="28"/>
          <w:lang w:val="kk-KZ"/>
        </w:rPr>
        <w:t>6B03107 Психология</w:t>
      </w:r>
      <w:r w:rsidRPr="00042FEC">
        <w:rPr>
          <w:b/>
          <w:szCs w:val="28"/>
        </w:rPr>
        <w:t>»</w:t>
      </w:r>
    </w:p>
    <w:p w:rsidR="00A576F8" w:rsidRPr="00DA6138" w:rsidRDefault="00FF0FC4" w:rsidP="00821D71">
      <w:pPr>
        <w:spacing w:after="53" w:line="383" w:lineRule="auto"/>
        <w:ind w:left="3387" w:right="293" w:hanging="3106"/>
        <w:jc w:val="center"/>
      </w:pPr>
      <w:r>
        <w:t xml:space="preserve">Кредит саны – </w:t>
      </w:r>
      <w:r w:rsidR="00042FEC" w:rsidRPr="00DA6138">
        <w:t>9</w:t>
      </w:r>
    </w:p>
    <w:p w:rsidR="00A576F8" w:rsidRDefault="00821D71">
      <w:pPr>
        <w:spacing w:after="1" w:line="420" w:lineRule="auto"/>
        <w:ind w:left="4676" w:right="4611" w:firstLine="0"/>
        <w:jc w:val="center"/>
      </w:pPr>
      <w:r>
        <w:t xml:space="preserve">   </w:t>
      </w: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A576F8" w:rsidRDefault="00821D71">
      <w:pPr>
        <w:spacing w:after="262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219" w:line="259" w:lineRule="auto"/>
        <w:ind w:left="10" w:right="2" w:hanging="10"/>
        <w:jc w:val="center"/>
      </w:pPr>
      <w:r>
        <w:t>Алматы, 202</w:t>
      </w:r>
      <w:r w:rsidR="00FF0FC4">
        <w:t>3</w:t>
      </w:r>
      <w:r>
        <w:t xml:space="preserve"> </w:t>
      </w:r>
    </w:p>
    <w:p w:rsidR="00A576F8" w:rsidRDefault="00821D71">
      <w:pPr>
        <w:spacing w:after="0" w:line="259" w:lineRule="auto"/>
        <w:ind w:left="65" w:right="0" w:firstLine="0"/>
        <w:jc w:val="center"/>
      </w:pPr>
      <w:r>
        <w:rPr>
          <w:b/>
        </w:rPr>
        <w:lastRenderedPageBreak/>
        <w:t xml:space="preserve"> </w:t>
      </w:r>
    </w:p>
    <w:p w:rsidR="00A576F8" w:rsidRDefault="00042FEC" w:rsidP="00042FEC">
      <w:pPr>
        <w:spacing w:after="21" w:line="259" w:lineRule="auto"/>
        <w:ind w:left="286" w:right="0" w:firstLine="0"/>
        <w:jc w:val="center"/>
      </w:pPr>
      <w:r>
        <w:rPr>
          <w:b/>
        </w:rPr>
        <w:t>«</w:t>
      </w:r>
      <w:r w:rsidRPr="00042FEC">
        <w:rPr>
          <w:b/>
        </w:rPr>
        <w:t>МИ, ПСИХИКА ЖӘНЕ САНА</w:t>
      </w:r>
      <w:r>
        <w:rPr>
          <w:b/>
        </w:rPr>
        <w:t xml:space="preserve">» </w:t>
      </w:r>
      <w:r w:rsidR="00821D71">
        <w:rPr>
          <w:b/>
        </w:rPr>
        <w:t>ПӘНІ БОЙЫНША СЕМИНАР ТАПСЫРМАЛАРЫ</w:t>
      </w:r>
    </w:p>
    <w:p w:rsidR="00A576F8" w:rsidRDefault="00821D71">
      <w:pPr>
        <w:spacing w:after="78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spacing w:after="18" w:line="259" w:lineRule="auto"/>
        <w:ind w:right="4" w:firstLine="0"/>
        <w:jc w:val="center"/>
      </w:pPr>
      <w:r>
        <w:rPr>
          <w:b/>
          <w:i/>
        </w:rPr>
        <w:t xml:space="preserve">Семинар </w:t>
      </w:r>
      <w:proofErr w:type="spellStart"/>
      <w:r>
        <w:rPr>
          <w:b/>
          <w:i/>
        </w:rPr>
        <w:t>сабақтарына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әдістемелік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нұсқаулар</w:t>
      </w:r>
      <w:proofErr w:type="spellEnd"/>
      <w:r>
        <w:rPr>
          <w:b/>
          <w:i/>
        </w:rPr>
        <w:t xml:space="preserve"> </w:t>
      </w:r>
    </w:p>
    <w:p w:rsidR="00A576F8" w:rsidRDefault="00821D71">
      <w:pPr>
        <w:spacing w:after="21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numPr>
          <w:ilvl w:val="0"/>
          <w:numId w:val="1"/>
        </w:numPr>
        <w:spacing w:after="34"/>
        <w:ind w:right="-13"/>
      </w:pPr>
      <w:proofErr w:type="spellStart"/>
      <w:r>
        <w:t>Семинарлық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түсінудегі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бағыттарды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жауаптары</w:t>
      </w:r>
      <w:proofErr w:type="spellEnd"/>
      <w:r>
        <w:t xml:space="preserve">, </w:t>
      </w:r>
      <w:proofErr w:type="spellStart"/>
      <w:r>
        <w:t>жауаптарды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 </w:t>
      </w:r>
      <w:proofErr w:type="spellStart"/>
      <w:r>
        <w:t>жалпылау</w:t>
      </w:r>
      <w:proofErr w:type="spellEnd"/>
      <w:r>
        <w:t xml:space="preserve"> </w:t>
      </w:r>
      <w:proofErr w:type="spellStart"/>
      <w:r>
        <w:t>енеді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5-7 минут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: </w:t>
      </w:r>
      <w:proofErr w:type="spellStart"/>
      <w:r>
        <w:t>белгілі-бір</w:t>
      </w:r>
      <w:proofErr w:type="spellEnd"/>
      <w:r>
        <w:t xml:space="preserve"> </w:t>
      </w:r>
      <w:proofErr w:type="spellStart"/>
      <w:r>
        <w:t>автордың</w:t>
      </w:r>
      <w:proofErr w:type="spellEnd"/>
      <w:r>
        <w:t xml:space="preserve"> </w:t>
      </w:r>
      <w:proofErr w:type="spellStart"/>
      <w:r>
        <w:t>мәселені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түсінетіндігін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авторлармен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дәрістерде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материалмен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автор </w:t>
      </w:r>
      <w:proofErr w:type="spellStart"/>
      <w:r>
        <w:t>позициясының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көзқарасқа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қатынасын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дәптерлеріне</w:t>
      </w:r>
      <w:proofErr w:type="spellEnd"/>
      <w:r>
        <w:t xml:space="preserve"> </w:t>
      </w:r>
      <w:proofErr w:type="spellStart"/>
      <w:r>
        <w:t>тіркеп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нақтылаушы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,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пікір-таласқа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 (10 минут). </w:t>
      </w:r>
      <w:proofErr w:type="spellStart"/>
      <w:r>
        <w:t>Сонымен</w:t>
      </w:r>
      <w:proofErr w:type="spellEnd"/>
      <w:r>
        <w:t xml:space="preserve">, семинар </w:t>
      </w:r>
      <w:proofErr w:type="spellStart"/>
      <w:r>
        <w:t>сабағында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4 </w:t>
      </w:r>
      <w:proofErr w:type="spellStart"/>
      <w:r>
        <w:t>баяндаманы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, </w:t>
      </w:r>
      <w:proofErr w:type="spellStart"/>
      <w:r>
        <w:t>талқылайды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пікір-талас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топ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</w:t>
      </w:r>
      <w:proofErr w:type="spellStart"/>
      <w:r>
        <w:t>топтарға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топ 30 минут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жауаптардың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топ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нақтылауға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курстастарының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</w:t>
      </w:r>
      <w:proofErr w:type="spellStart"/>
      <w:r>
        <w:t>талқылап</w:t>
      </w:r>
      <w:proofErr w:type="spellEnd"/>
      <w:r>
        <w:t xml:space="preserve">, </w:t>
      </w:r>
      <w:proofErr w:type="spellStart"/>
      <w:r>
        <w:t>сынға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Семинар </w:t>
      </w:r>
      <w:proofErr w:type="spellStart"/>
      <w:r>
        <w:t>сабақтарына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баяндамаларды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Баяндаманың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семинарға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оқытушымен</w:t>
      </w:r>
      <w:proofErr w:type="spellEnd"/>
      <w:r>
        <w:t xml:space="preserve"> </w:t>
      </w:r>
      <w:proofErr w:type="spellStart"/>
      <w:r>
        <w:t>келісіледі</w:t>
      </w:r>
      <w:proofErr w:type="spellEnd"/>
      <w:r>
        <w:t xml:space="preserve">. Студент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семинарда</w:t>
      </w:r>
      <w:proofErr w:type="spellEnd"/>
      <w:r>
        <w:t xml:space="preserve"> </w:t>
      </w:r>
      <w:proofErr w:type="spellStart"/>
      <w:r>
        <w:t>қарастырылып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кітаптар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дайындалады</w:t>
      </w:r>
      <w:proofErr w:type="spellEnd"/>
      <w:r>
        <w:t xml:space="preserve">. </w:t>
      </w:r>
      <w:proofErr w:type="spellStart"/>
      <w:r>
        <w:t>Топта</w:t>
      </w:r>
      <w:proofErr w:type="spellEnd"/>
      <w:r>
        <w:t xml:space="preserve"> </w:t>
      </w:r>
      <w:proofErr w:type="spellStart"/>
      <w:r>
        <w:t>баяндамаға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- 7-10 минут.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тезистерді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шығудың</w:t>
      </w:r>
      <w:proofErr w:type="spellEnd"/>
      <w:r>
        <w:t xml:space="preserve"> </w:t>
      </w:r>
      <w:proofErr w:type="spellStart"/>
      <w:r>
        <w:t>қажеті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аудитория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мен </w:t>
      </w:r>
      <w:proofErr w:type="spellStart"/>
      <w:r>
        <w:t>хабарламалардың</w:t>
      </w:r>
      <w:proofErr w:type="spellEnd"/>
      <w:r>
        <w:t xml:space="preserve"> саны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 (максимум 10 балл).  </w:t>
      </w:r>
    </w:p>
    <w:p w:rsidR="00821D71" w:rsidRPr="00042FEC" w:rsidRDefault="00821D71" w:rsidP="00042FEC">
      <w:pPr>
        <w:numPr>
          <w:ilvl w:val="0"/>
          <w:numId w:val="1"/>
        </w:numPr>
        <w:spacing w:after="218" w:line="259" w:lineRule="auto"/>
        <w:ind w:right="0" w:firstLine="0"/>
        <w:rPr>
          <w:rFonts w:ascii="Calibri" w:eastAsia="Calibri" w:hAnsi="Calibri" w:cs="Calibri"/>
          <w:sz w:val="22"/>
        </w:rPr>
      </w:pPr>
      <w:r>
        <w:t>«</w:t>
      </w:r>
      <w:r w:rsidR="00042FEC" w:rsidRPr="00042FEC">
        <w:t xml:space="preserve">Ми, психика </w:t>
      </w:r>
      <w:proofErr w:type="spellStart"/>
      <w:r w:rsidR="00042FEC" w:rsidRPr="00042FEC">
        <w:t>және</w:t>
      </w:r>
      <w:proofErr w:type="spellEnd"/>
      <w:r w:rsidR="00042FEC" w:rsidRPr="00042FEC">
        <w:t xml:space="preserve"> сана</w:t>
      </w:r>
      <w:r>
        <w:t xml:space="preserve">»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семинар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өткізуде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(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демонстрация,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тренингі</w:t>
      </w:r>
      <w:proofErr w:type="spellEnd"/>
      <w:r>
        <w:t xml:space="preserve">). </w:t>
      </w:r>
      <w:r w:rsidRPr="00042FEC">
        <w:rPr>
          <w:rFonts w:ascii="Calibri" w:eastAsia="Calibri" w:hAnsi="Calibri" w:cs="Calibri"/>
          <w:sz w:val="22"/>
        </w:rPr>
        <w:t xml:space="preserve"> </w:t>
      </w:r>
    </w:p>
    <w:p w:rsidR="00A576F8" w:rsidRDefault="00821D71" w:rsidP="00821D71">
      <w:pPr>
        <w:spacing w:after="160" w:line="259" w:lineRule="auto"/>
        <w:ind w:right="0" w:firstLine="0"/>
        <w:jc w:val="center"/>
      </w:pPr>
      <w:r>
        <w:rPr>
          <w:rFonts w:ascii="Calibri" w:eastAsia="Calibri" w:hAnsi="Calibri" w:cs="Calibri"/>
          <w:sz w:val="22"/>
        </w:rPr>
        <w:br w:type="page"/>
      </w:r>
      <w:proofErr w:type="spellStart"/>
      <w:r>
        <w:rPr>
          <w:b/>
          <w:sz w:val="24"/>
        </w:rPr>
        <w:lastRenderedPageBreak/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семинар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>:</w:t>
      </w:r>
    </w:p>
    <w:tbl>
      <w:tblPr>
        <w:tblStyle w:val="a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999"/>
        <w:gridCol w:w="1313"/>
        <w:gridCol w:w="1204"/>
      </w:tblGrid>
      <w:tr w:rsidR="00042FEC" w:rsidRPr="00D87F63" w:rsidTr="00042FEC"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6999" w:type="dxa"/>
            <w:shd w:val="clear" w:color="auto" w:fill="auto"/>
          </w:tcPr>
          <w:p w:rsidR="00042FEC" w:rsidRPr="00DC0131" w:rsidRDefault="00042FEC" w:rsidP="00165EB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313" w:type="dxa"/>
            <w:shd w:val="clear" w:color="auto" w:fill="auto"/>
          </w:tcPr>
          <w:p w:rsidR="00042FEC" w:rsidRPr="00DC0131" w:rsidRDefault="00042FEC" w:rsidP="00D87F63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04" w:type="dxa"/>
            <w:shd w:val="clear" w:color="auto" w:fill="auto"/>
          </w:tcPr>
          <w:p w:rsidR="00042FEC" w:rsidRPr="00D87F63" w:rsidRDefault="00042FEC" w:rsidP="00D87F6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  <w:lang w:val="kk-KZ"/>
              </w:rPr>
            </w:pPr>
            <w:r w:rsidRPr="00D87F63">
              <w:rPr>
                <w:b/>
                <w:sz w:val="20"/>
                <w:szCs w:val="20"/>
                <w:lang w:val="kk-KZ"/>
              </w:rPr>
              <w:t>Макс.</w:t>
            </w:r>
            <w:r w:rsidR="00D87F63" w:rsidRPr="00D87F6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0131">
              <w:rPr>
                <w:b/>
                <w:sz w:val="20"/>
                <w:szCs w:val="20"/>
                <w:lang w:val="kk-KZ"/>
              </w:rPr>
              <w:t>б</w:t>
            </w:r>
            <w:r w:rsidRPr="00D87F63">
              <w:rPr>
                <w:b/>
                <w:sz w:val="20"/>
                <w:szCs w:val="20"/>
                <w:lang w:val="kk-KZ"/>
              </w:rPr>
              <w:t>алл</w:t>
            </w:r>
          </w:p>
        </w:tc>
      </w:tr>
      <w:tr w:rsidR="00042FEC" w:rsidRPr="00D87F63" w:rsidTr="00042FEC">
        <w:tc>
          <w:tcPr>
            <w:tcW w:w="10509" w:type="dxa"/>
            <w:gridSpan w:val="4"/>
            <w:shd w:val="clear" w:color="auto" w:fill="auto"/>
          </w:tcPr>
          <w:p w:rsidR="00042FEC" w:rsidRPr="00DC0131" w:rsidRDefault="00042FEC" w:rsidP="00165EB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D87F63">
              <w:rPr>
                <w:b/>
                <w:sz w:val="20"/>
                <w:szCs w:val="20"/>
                <w:lang w:val="kk-KZ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>Кіріспе</w:t>
            </w:r>
          </w:p>
        </w:tc>
      </w:tr>
      <w:tr w:rsidR="00042FEC" w:rsidRPr="00DC0131" w:rsidTr="00042FEC">
        <w:trPr>
          <w:trHeight w:val="270"/>
        </w:trPr>
        <w:tc>
          <w:tcPr>
            <w:tcW w:w="993" w:type="dxa"/>
            <w:shd w:val="clear" w:color="auto" w:fill="auto"/>
          </w:tcPr>
          <w:p w:rsidR="00042FEC" w:rsidRPr="00D87F63" w:rsidRDefault="00042FEC" w:rsidP="00165E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7F6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999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  <w:lang w:val="kk-KZ"/>
              </w:rPr>
            </w:pPr>
            <w:r w:rsidRPr="00D87F63">
              <w:rPr>
                <w:b/>
                <w:sz w:val="20"/>
                <w:szCs w:val="20"/>
                <w:lang w:val="kk-KZ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 w:rsidRPr="00D87F63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2401A4">
              <w:rPr>
                <w:sz w:val="20"/>
                <w:szCs w:val="20"/>
                <w:lang w:val="kk-KZ"/>
              </w:rPr>
              <w:t>Философия, психология, нейроғылымдардағы психика түсінігі.</w:t>
            </w:r>
            <w:r w:rsidRPr="00D87F63">
              <w:rPr>
                <w:sz w:val="20"/>
                <w:szCs w:val="20"/>
                <w:lang w:val="kk-KZ"/>
              </w:rPr>
              <w:t xml:space="preserve"> «Сананың нейрофизиологиялық негіздері» та</w:t>
            </w:r>
            <w:proofErr w:type="spellStart"/>
            <w:r w:rsidRPr="00AA4B1B">
              <w:rPr>
                <w:sz w:val="20"/>
                <w:szCs w:val="20"/>
              </w:rPr>
              <w:t>қырыбындағы</w:t>
            </w:r>
            <w:proofErr w:type="spellEnd"/>
            <w:r w:rsidRPr="00AA4B1B">
              <w:rPr>
                <w:sz w:val="20"/>
                <w:szCs w:val="20"/>
              </w:rPr>
              <w:t xml:space="preserve"> </w:t>
            </w:r>
            <w:proofErr w:type="spellStart"/>
            <w:r w:rsidRPr="00AA4B1B">
              <w:rPr>
                <w:sz w:val="20"/>
                <w:szCs w:val="20"/>
              </w:rPr>
              <w:t>пікірталас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:rsidR="00042FEC" w:rsidRDefault="00042FEC" w:rsidP="00165E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0866D0" w:rsidRDefault="00042FEC" w:rsidP="00165E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2FEC" w:rsidRPr="00DC0131" w:rsidTr="00042FEC">
        <w:trPr>
          <w:trHeight w:val="270"/>
        </w:trPr>
        <w:tc>
          <w:tcPr>
            <w:tcW w:w="993" w:type="dxa"/>
            <w:shd w:val="clear" w:color="auto" w:fill="auto"/>
          </w:tcPr>
          <w:p w:rsidR="00042FEC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9" w:type="dxa"/>
            <w:shd w:val="clear" w:color="auto" w:fill="auto"/>
          </w:tcPr>
          <w:p w:rsidR="00042FEC" w:rsidRPr="00AA4B1B" w:rsidRDefault="00042FEC" w:rsidP="00042FEC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 w:rsidRPr="00DC01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DC013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Функционалды күйлерді</w:t>
            </w:r>
            <w:r w:rsidRPr="00AA4B1B">
              <w:rPr>
                <w:sz w:val="20"/>
                <w:szCs w:val="20"/>
                <w:lang w:val="kk-KZ"/>
              </w:rPr>
              <w:t xml:space="preserve"> диагностикалау әдістері. ЭЭГ рит</w:t>
            </w:r>
            <w:r>
              <w:rPr>
                <w:sz w:val="20"/>
                <w:szCs w:val="20"/>
                <w:lang w:val="kk-KZ"/>
              </w:rPr>
              <w:t>мдері</w:t>
            </w:r>
            <w:r w:rsidRPr="00AA4B1B">
              <w:rPr>
                <w:sz w:val="20"/>
                <w:szCs w:val="20"/>
                <w:lang w:val="kk-KZ"/>
              </w:rPr>
              <w:t xml:space="preserve"> және олардың сипаттамалары.</w:t>
            </w:r>
          </w:p>
        </w:tc>
        <w:tc>
          <w:tcPr>
            <w:tcW w:w="1313" w:type="dxa"/>
            <w:shd w:val="clear" w:color="auto" w:fill="auto"/>
          </w:tcPr>
          <w:p w:rsidR="00042FEC" w:rsidRPr="00AA4B1B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2FEC" w:rsidRPr="00DC0131" w:rsidTr="00042FEC">
        <w:tc>
          <w:tcPr>
            <w:tcW w:w="10509" w:type="dxa"/>
            <w:gridSpan w:val="4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</w:rPr>
              <w:t>МОДУЛЬ</w:t>
            </w:r>
            <w:r w:rsidRPr="00DC0131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DC0131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Ми және психикалық процестер</w:t>
            </w:r>
          </w:p>
        </w:tc>
      </w:tr>
      <w:tr w:rsidR="00042FEC" w:rsidRPr="00AA4B1B" w:rsidTr="00042FEC">
        <w:trPr>
          <w:trHeight w:val="275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9" w:type="dxa"/>
            <w:shd w:val="clear" w:color="auto" w:fill="auto"/>
          </w:tcPr>
          <w:p w:rsidR="00042FEC" w:rsidRPr="00AA4B1B" w:rsidRDefault="00042FEC" w:rsidP="00042FEC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sz w:val="20"/>
                <w:szCs w:val="20"/>
                <w:lang w:val="kk-KZ"/>
              </w:rPr>
              <w:t xml:space="preserve">Ми және түйсік. Көру иллюзиясы. </w:t>
            </w:r>
          </w:p>
        </w:tc>
        <w:tc>
          <w:tcPr>
            <w:tcW w:w="1313" w:type="dxa"/>
            <w:shd w:val="clear" w:color="auto" w:fill="auto"/>
          </w:tcPr>
          <w:p w:rsidR="00042FEC" w:rsidRPr="00AA4B1B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AA4B1B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42FEC" w:rsidRPr="00DC0131" w:rsidTr="00042FEC">
        <w:trPr>
          <w:trHeight w:val="229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9" w:type="dxa"/>
            <w:shd w:val="clear" w:color="auto" w:fill="auto"/>
          </w:tcPr>
          <w:p w:rsidR="00042FEC" w:rsidRPr="006A1E5B" w:rsidRDefault="00042FEC" w:rsidP="00042FEC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6A1E5B">
              <w:rPr>
                <w:sz w:val="20"/>
                <w:szCs w:val="20"/>
                <w:lang w:val="kk-KZ"/>
              </w:rPr>
              <w:t>Бинауральды есту. Дифференциалды шегі.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:rsidR="00042FEC" w:rsidRPr="006A1E5B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6A1E5B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2FEC" w:rsidRPr="00DC0131" w:rsidTr="00042FEC">
        <w:trPr>
          <w:trHeight w:val="229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9" w:type="dxa"/>
            <w:shd w:val="clear" w:color="auto" w:fill="auto"/>
          </w:tcPr>
          <w:p w:rsidR="00042FEC" w:rsidRPr="007D51B6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 w:rsidRPr="00DC01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DC0131">
              <w:rPr>
                <w:b/>
                <w:sz w:val="20"/>
                <w:szCs w:val="20"/>
              </w:rPr>
              <w:t>.</w:t>
            </w:r>
            <w:r w:rsidRPr="00DC0131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Зейінге</w:t>
            </w:r>
            <w:r w:rsidRPr="006A1E5B">
              <w:rPr>
                <w:sz w:val="20"/>
                <w:szCs w:val="20"/>
                <w:lang w:val="kk-KZ"/>
              </w:rPr>
              <w:t xml:space="preserve"> эксперименттік тестілеу жүргізу.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A1E5B">
              <w:rPr>
                <w:sz w:val="20"/>
                <w:szCs w:val="20"/>
                <w:lang w:val="kk-KZ"/>
              </w:rPr>
              <w:t>М.Познер және когнитивті функцияларды реттеу механизмдері.</w:t>
            </w:r>
          </w:p>
        </w:tc>
        <w:tc>
          <w:tcPr>
            <w:tcW w:w="131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6301C0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2FEC" w:rsidRPr="006A1E5B" w:rsidTr="00042FEC">
        <w:trPr>
          <w:trHeight w:val="67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99" w:type="dxa"/>
            <w:shd w:val="clear" w:color="auto" w:fill="auto"/>
          </w:tcPr>
          <w:p w:rsidR="00042FEC" w:rsidRPr="006A1E5B" w:rsidRDefault="00042FEC" w:rsidP="00042FEC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6A1E5B">
              <w:rPr>
                <w:sz w:val="20"/>
                <w:szCs w:val="20"/>
                <w:lang w:val="kk-KZ"/>
              </w:rPr>
              <w:t>Естің әртүрлі түрлерін бағалау. Есте сақтау қабілетінің бұзылуы.</w:t>
            </w:r>
          </w:p>
        </w:tc>
        <w:tc>
          <w:tcPr>
            <w:tcW w:w="1313" w:type="dxa"/>
            <w:shd w:val="clear" w:color="auto" w:fill="auto"/>
          </w:tcPr>
          <w:p w:rsidR="00042FEC" w:rsidRPr="006A1E5B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6A1E5B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42FEC" w:rsidRPr="00DC0131" w:rsidTr="00042FEC">
        <w:tc>
          <w:tcPr>
            <w:tcW w:w="10509" w:type="dxa"/>
            <w:gridSpan w:val="4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0131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  <w:r w:rsidRPr="00DC01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Ми және психикалық күйлер</w:t>
            </w:r>
          </w:p>
        </w:tc>
      </w:tr>
      <w:tr w:rsidR="00042FEC" w:rsidRPr="00DC0131" w:rsidTr="00042FEC">
        <w:trPr>
          <w:trHeight w:val="396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99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  <w:lang w:val="kk-KZ"/>
              </w:rPr>
            </w:pPr>
            <w:r w:rsidRPr="00DC0131">
              <w:rPr>
                <w:b/>
                <w:sz w:val="20"/>
                <w:szCs w:val="20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 w:rsidRPr="00DC01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DC0131">
              <w:rPr>
                <w:b/>
                <w:sz w:val="20"/>
                <w:szCs w:val="20"/>
              </w:rPr>
              <w:t>.</w:t>
            </w:r>
            <w:r w:rsidRPr="00DC013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A1E5B">
              <w:rPr>
                <w:sz w:val="20"/>
                <w:szCs w:val="20"/>
                <w:lang w:val="kk-KZ"/>
              </w:rPr>
              <w:t>Эмоциялардың, мотивацияның және қажеттіліктердің психофизиологиясы.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401A4">
              <w:rPr>
                <w:sz w:val="20"/>
                <w:szCs w:val="20"/>
                <w:lang w:val="kk-KZ"/>
              </w:rPr>
              <w:t>Ми бөліктерінің атқаратын қызыметіне психологиялық талдау.</w:t>
            </w:r>
          </w:p>
        </w:tc>
        <w:tc>
          <w:tcPr>
            <w:tcW w:w="131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6301C0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2FEC" w:rsidRPr="006A1E5B" w:rsidTr="00042FEC">
        <w:trPr>
          <w:trHeight w:val="205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99" w:type="dxa"/>
            <w:shd w:val="clear" w:color="auto" w:fill="auto"/>
          </w:tcPr>
          <w:p w:rsidR="00042FEC" w:rsidRPr="006A1E5B" w:rsidRDefault="00042FEC" w:rsidP="00042FEC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8. </w:t>
            </w:r>
            <w:r>
              <w:rPr>
                <w:sz w:val="20"/>
                <w:szCs w:val="20"/>
                <w:lang w:val="kk-KZ"/>
              </w:rPr>
              <w:t>Эмоциялық</w:t>
            </w:r>
            <w:r w:rsidRPr="006A1E5B">
              <w:rPr>
                <w:sz w:val="20"/>
                <w:szCs w:val="20"/>
                <w:lang w:val="kk-KZ"/>
              </w:rPr>
              <w:t xml:space="preserve"> күйлер мен эмоци</w:t>
            </w:r>
            <w:r>
              <w:rPr>
                <w:sz w:val="20"/>
                <w:szCs w:val="20"/>
                <w:lang w:val="kk-KZ"/>
              </w:rPr>
              <w:t>ялық</w:t>
            </w:r>
            <w:r w:rsidRPr="006A1E5B">
              <w:rPr>
                <w:sz w:val="20"/>
                <w:szCs w:val="20"/>
                <w:lang w:val="kk-KZ"/>
              </w:rPr>
              <w:t xml:space="preserve"> интеллектті анықтау.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A1E5B">
              <w:rPr>
                <w:bCs/>
                <w:sz w:val="20"/>
                <w:szCs w:val="20"/>
                <w:lang w:val="kk-KZ" w:eastAsia="ar-SA"/>
              </w:rPr>
              <w:t>Гросс Теориясы.</w:t>
            </w:r>
          </w:p>
        </w:tc>
        <w:tc>
          <w:tcPr>
            <w:tcW w:w="1313" w:type="dxa"/>
            <w:shd w:val="clear" w:color="auto" w:fill="auto"/>
          </w:tcPr>
          <w:p w:rsidR="00042FEC" w:rsidRPr="006A1E5B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6A1E5B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42FEC" w:rsidRPr="00DC0131" w:rsidTr="00042FEC">
        <w:tc>
          <w:tcPr>
            <w:tcW w:w="10509" w:type="dxa"/>
            <w:gridSpan w:val="4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0131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4</w:t>
            </w:r>
            <w:r w:rsidRPr="00DC0131">
              <w:rPr>
                <w:b/>
                <w:sz w:val="20"/>
                <w:szCs w:val="20"/>
              </w:rPr>
              <w:t xml:space="preserve"> </w:t>
            </w:r>
            <w:r w:rsidRPr="000B6BD9">
              <w:rPr>
                <w:b/>
                <w:sz w:val="20"/>
                <w:szCs w:val="20"/>
                <w:lang w:val="kk-KZ"/>
              </w:rPr>
              <w:t>Сенсомоторлы және моторлы жүйелер</w:t>
            </w:r>
          </w:p>
        </w:tc>
      </w:tr>
      <w:tr w:rsidR="00042FEC" w:rsidRPr="00DC0131" w:rsidTr="00042FEC"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99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</w:rPr>
            </w:pPr>
            <w:r w:rsidRPr="00DC0131">
              <w:rPr>
                <w:b/>
                <w:sz w:val="20"/>
                <w:szCs w:val="20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 w:rsidRPr="00DC01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DC0131">
              <w:rPr>
                <w:b/>
                <w:sz w:val="20"/>
                <w:szCs w:val="20"/>
              </w:rPr>
              <w:t>.</w:t>
            </w:r>
            <w:r w:rsidRPr="00DC013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6BD9">
              <w:rPr>
                <w:bCs/>
                <w:sz w:val="20"/>
                <w:szCs w:val="20"/>
                <w:lang w:val="kk-KZ" w:eastAsia="ar-SA"/>
              </w:rPr>
              <w:t>Виртуалды зертхана: сенсомоторика.</w:t>
            </w:r>
          </w:p>
        </w:tc>
        <w:tc>
          <w:tcPr>
            <w:tcW w:w="1313" w:type="dxa"/>
            <w:shd w:val="clear" w:color="auto" w:fill="auto"/>
          </w:tcPr>
          <w:p w:rsidR="00042FEC" w:rsidRPr="0038776A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38776A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2FEC" w:rsidRPr="000B6BD9" w:rsidTr="00042FEC">
        <w:trPr>
          <w:trHeight w:val="202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99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10. </w:t>
            </w:r>
            <w:r w:rsidRPr="000B6BD9">
              <w:rPr>
                <w:sz w:val="20"/>
                <w:szCs w:val="20"/>
                <w:lang w:val="kk-KZ"/>
              </w:rPr>
              <w:t>Сөйлеу бұзылыстары және оларды түзету.</w:t>
            </w:r>
          </w:p>
        </w:tc>
        <w:tc>
          <w:tcPr>
            <w:tcW w:w="1313" w:type="dxa"/>
            <w:shd w:val="clear" w:color="auto" w:fill="auto"/>
          </w:tcPr>
          <w:p w:rsidR="00042FEC" w:rsidRPr="000B6BD9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0B6BD9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42FEC" w:rsidRPr="000C4A4B" w:rsidTr="00042FEC">
        <w:tc>
          <w:tcPr>
            <w:tcW w:w="10509" w:type="dxa"/>
            <w:gridSpan w:val="4"/>
            <w:shd w:val="clear" w:color="auto" w:fill="auto"/>
          </w:tcPr>
          <w:p w:rsidR="00042FEC" w:rsidRPr="007D51B6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D51B6">
              <w:rPr>
                <w:b/>
                <w:sz w:val="20"/>
                <w:szCs w:val="20"/>
                <w:lang w:val="kk-KZ"/>
              </w:rPr>
              <w:t>МОДУЛЬ 5</w:t>
            </w:r>
            <w:r w:rsidRPr="00DC013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A42F51">
              <w:rPr>
                <w:b/>
                <w:sz w:val="20"/>
                <w:szCs w:val="20"/>
                <w:lang w:val="kk-KZ"/>
              </w:rPr>
              <w:t>Ақыл-ой әрекетінің психофизиологиясы</w:t>
            </w:r>
          </w:p>
        </w:tc>
      </w:tr>
      <w:tr w:rsidR="00042FEC" w:rsidRPr="00DC0131" w:rsidTr="00042FEC">
        <w:trPr>
          <w:trHeight w:val="230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99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</w:rPr>
            </w:pPr>
            <w:r w:rsidRPr="00DC0131">
              <w:rPr>
                <w:b/>
                <w:sz w:val="20"/>
                <w:szCs w:val="20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</w:t>
            </w:r>
            <w:r w:rsidRPr="00DC0131">
              <w:rPr>
                <w:b/>
                <w:sz w:val="20"/>
                <w:szCs w:val="20"/>
              </w:rPr>
              <w:t>.</w:t>
            </w:r>
            <w:r w:rsidRPr="00DC013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401A4">
              <w:rPr>
                <w:sz w:val="20"/>
                <w:szCs w:val="20"/>
                <w:lang w:val="kk-KZ"/>
              </w:rPr>
              <w:t>Ми бөліктерінің атқаратын қызыметіне психологиялық талдау.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42F51">
              <w:rPr>
                <w:bCs/>
                <w:sz w:val="20"/>
                <w:szCs w:val="20"/>
                <w:lang w:val="kk-KZ" w:eastAsia="ar-SA"/>
              </w:rPr>
              <w:t>Басқаның ойларын оқуға бола ма?</w:t>
            </w:r>
          </w:p>
        </w:tc>
        <w:tc>
          <w:tcPr>
            <w:tcW w:w="1313" w:type="dxa"/>
            <w:shd w:val="clear" w:color="auto" w:fill="auto"/>
          </w:tcPr>
          <w:p w:rsidR="00042FEC" w:rsidRPr="00FC2635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6301C0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2FEC" w:rsidRPr="00A42F51" w:rsidTr="00042FEC">
        <w:trPr>
          <w:trHeight w:val="111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99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12. </w:t>
            </w:r>
            <w:r w:rsidRPr="00A42F51">
              <w:rPr>
                <w:sz w:val="20"/>
                <w:szCs w:val="20"/>
                <w:lang w:val="kk-KZ"/>
              </w:rPr>
              <w:t>Гипноз мидың ерекше жағдайы ретінде. Гипноздың әдістері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313" w:type="dxa"/>
            <w:shd w:val="clear" w:color="auto" w:fill="auto"/>
          </w:tcPr>
          <w:p w:rsidR="00042FEC" w:rsidRPr="00A42F5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A42F5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42FEC" w:rsidRPr="00DC0131" w:rsidTr="00042FEC">
        <w:tc>
          <w:tcPr>
            <w:tcW w:w="10509" w:type="dxa"/>
            <w:gridSpan w:val="4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0131">
              <w:rPr>
                <w:b/>
                <w:sz w:val="20"/>
                <w:szCs w:val="20"/>
              </w:rPr>
              <w:t xml:space="preserve">МОДУЛЬ 13 </w:t>
            </w:r>
            <w:r>
              <w:rPr>
                <w:b/>
                <w:sz w:val="20"/>
                <w:szCs w:val="20"/>
                <w:lang w:val="kk-KZ"/>
              </w:rPr>
              <w:t>Сана теориялары</w:t>
            </w:r>
          </w:p>
        </w:tc>
      </w:tr>
      <w:tr w:rsidR="00042FEC" w:rsidRPr="00DC0131" w:rsidTr="00042FEC">
        <w:trPr>
          <w:trHeight w:val="165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99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</w:rPr>
            </w:pPr>
            <w:r w:rsidRPr="00DC0131">
              <w:rPr>
                <w:b/>
                <w:sz w:val="20"/>
                <w:szCs w:val="20"/>
              </w:rPr>
              <w:t>С</w:t>
            </w:r>
            <w:r w:rsidRPr="00DC0131">
              <w:rPr>
                <w:b/>
                <w:sz w:val="20"/>
                <w:szCs w:val="20"/>
                <w:lang w:val="kk-KZ"/>
              </w:rPr>
              <w:t>С</w:t>
            </w:r>
            <w:r w:rsidRPr="00DC01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</w:t>
            </w:r>
            <w:r w:rsidRPr="00DC0131">
              <w:rPr>
                <w:b/>
                <w:sz w:val="20"/>
                <w:szCs w:val="20"/>
              </w:rPr>
              <w:t>.</w:t>
            </w:r>
            <w:r w:rsidRPr="00DC013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7518E">
              <w:rPr>
                <w:bCs/>
                <w:sz w:val="20"/>
                <w:szCs w:val="20"/>
                <w:lang w:val="kk-KZ" w:eastAsia="ar-SA"/>
              </w:rPr>
              <w:t xml:space="preserve">Сана және </w:t>
            </w:r>
            <w:r>
              <w:rPr>
                <w:bCs/>
                <w:sz w:val="20"/>
                <w:szCs w:val="20"/>
                <w:lang w:val="kk-KZ" w:eastAsia="ar-SA"/>
              </w:rPr>
              <w:t>түпсана</w:t>
            </w:r>
            <w:r w:rsidRPr="0027518E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>
              <w:rPr>
                <w:bCs/>
                <w:sz w:val="20"/>
                <w:szCs w:val="20"/>
                <w:lang w:val="kk-KZ" w:eastAsia="ar-SA"/>
              </w:rPr>
              <w:t>Интуиция</w:t>
            </w:r>
          </w:p>
        </w:tc>
        <w:tc>
          <w:tcPr>
            <w:tcW w:w="1313" w:type="dxa"/>
            <w:shd w:val="clear" w:color="auto" w:fill="auto"/>
          </w:tcPr>
          <w:p w:rsidR="00042FEC" w:rsidRPr="003D46A6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6301C0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2FEC" w:rsidRPr="00DC0131" w:rsidTr="00042FEC">
        <w:trPr>
          <w:trHeight w:val="79"/>
        </w:trPr>
        <w:tc>
          <w:tcPr>
            <w:tcW w:w="993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99" w:type="dxa"/>
            <w:shd w:val="clear" w:color="auto" w:fill="auto"/>
          </w:tcPr>
          <w:p w:rsidR="00042FEC" w:rsidRPr="00DC0131" w:rsidRDefault="00042FEC" w:rsidP="00042FEC">
            <w:pPr>
              <w:tabs>
                <w:tab w:val="left" w:pos="1276"/>
              </w:tabs>
              <w:ind w:firstLine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14. </w:t>
            </w:r>
            <w:r w:rsidRPr="00686CA7">
              <w:rPr>
                <w:sz w:val="20"/>
                <w:szCs w:val="20"/>
                <w:lang w:val="kk-KZ"/>
              </w:rPr>
              <w:t>Жасанды интеллект: сана маңызды ма?</w:t>
            </w:r>
            <w:r>
              <w:rPr>
                <w:sz w:val="20"/>
                <w:szCs w:val="20"/>
                <w:lang w:val="kk-KZ"/>
              </w:rPr>
              <w:t xml:space="preserve"> Ми - компьютер - интерфейс (Нейрочат)</w:t>
            </w:r>
          </w:p>
        </w:tc>
        <w:tc>
          <w:tcPr>
            <w:tcW w:w="1313" w:type="dxa"/>
            <w:shd w:val="clear" w:color="auto" w:fill="auto"/>
          </w:tcPr>
          <w:p w:rsidR="00042FEC" w:rsidRPr="00686CA7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686CA7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2FEC" w:rsidRPr="00DC0131" w:rsidTr="00042FEC">
        <w:trPr>
          <w:trHeight w:val="280"/>
        </w:trPr>
        <w:tc>
          <w:tcPr>
            <w:tcW w:w="993" w:type="dxa"/>
            <w:shd w:val="clear" w:color="auto" w:fill="auto"/>
          </w:tcPr>
          <w:p w:rsidR="00042FEC" w:rsidRPr="00042FEC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42FEC">
              <w:rPr>
                <w:sz w:val="20"/>
                <w:szCs w:val="20"/>
              </w:rPr>
              <w:t>15</w:t>
            </w:r>
          </w:p>
        </w:tc>
        <w:tc>
          <w:tcPr>
            <w:tcW w:w="6999" w:type="dxa"/>
            <w:shd w:val="clear" w:color="auto" w:fill="auto"/>
          </w:tcPr>
          <w:p w:rsidR="00042FEC" w:rsidRPr="0027518E" w:rsidRDefault="00042FEC" w:rsidP="00042FEC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15. </w:t>
            </w:r>
            <w:r w:rsidRPr="0027518E">
              <w:rPr>
                <w:sz w:val="20"/>
                <w:szCs w:val="20"/>
                <w:lang w:val="kk-KZ"/>
              </w:rPr>
              <w:t>«Ми және сана» тақырыбындағы презентация</w:t>
            </w:r>
          </w:p>
        </w:tc>
        <w:tc>
          <w:tcPr>
            <w:tcW w:w="1313" w:type="dxa"/>
            <w:shd w:val="clear" w:color="auto" w:fill="auto"/>
          </w:tcPr>
          <w:p w:rsidR="00042FEC" w:rsidRPr="0027518E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042FEC" w:rsidRPr="0027518E" w:rsidRDefault="00042FEC" w:rsidP="00042F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042FEC" w:rsidRDefault="00042FEC">
      <w:pPr>
        <w:spacing w:after="0" w:line="259" w:lineRule="auto"/>
        <w:ind w:left="502" w:right="0" w:firstLine="0"/>
        <w:jc w:val="center"/>
        <w:rPr>
          <w:b/>
          <w:sz w:val="24"/>
        </w:rPr>
      </w:pPr>
    </w:p>
    <w:p w:rsidR="00A576F8" w:rsidRDefault="00821D71">
      <w:pPr>
        <w:spacing w:after="0" w:line="259" w:lineRule="auto"/>
        <w:ind w:left="502" w:right="0" w:firstLine="0"/>
        <w:jc w:val="center"/>
      </w:pPr>
      <w:r>
        <w:rPr>
          <w:b/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A576F8" w:rsidRDefault="00821D71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                       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М.К. Жолдасова 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A576F8">
      <w:pgSz w:w="11906" w:h="16838"/>
      <w:pgMar w:top="1192" w:right="847" w:bottom="13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02D7B"/>
    <w:multiLevelType w:val="hybridMultilevel"/>
    <w:tmpl w:val="23FE3EB8"/>
    <w:lvl w:ilvl="0" w:tplc="97DC7B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BA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25A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E8F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439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420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AD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2D4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0A8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8"/>
    <w:rsid w:val="00025197"/>
    <w:rsid w:val="00042FEC"/>
    <w:rsid w:val="00047D13"/>
    <w:rsid w:val="00821D71"/>
    <w:rsid w:val="00A576F8"/>
    <w:rsid w:val="00D5420B"/>
    <w:rsid w:val="00D87F63"/>
    <w:rsid w:val="00DA6138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6892-B484-4561-B0D4-CBD57D1B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90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4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Жолдасова Манзура</cp:lastModifiedBy>
  <cp:revision>9</cp:revision>
  <dcterms:created xsi:type="dcterms:W3CDTF">2022-09-07T05:42:00Z</dcterms:created>
  <dcterms:modified xsi:type="dcterms:W3CDTF">2024-01-11T10:12:00Z</dcterms:modified>
</cp:coreProperties>
</file>